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2BEA" w:rsidRDefault="00000000">
      <w:pPr>
        <w:jc w:val="center"/>
      </w:pPr>
      <w:r>
        <w:rPr>
          <w:b/>
          <w:noProof/>
        </w:rPr>
        <w:drawing>
          <wp:inline distT="114300" distB="114300" distL="114300" distR="114300">
            <wp:extent cx="1267584" cy="972132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7584" cy="97213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32BEA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COUNTY GOVERNMENT OF ELGEYO MARAKWET</w:t>
      </w:r>
    </w:p>
    <w:p w:rsidR="00E6149E" w:rsidRDefault="00E61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CIDP III SECTOR WORKING GROUP(SWG) MEETING</w:t>
      </w:r>
    </w:p>
    <w:p w:rsidR="00432BEA" w:rsidRDefault="00E614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STAKEHOLDERS’ INPUT SUBMISSION TEMPLATE</w:t>
      </w:r>
    </w:p>
    <w:p w:rsidR="00432BEA" w:rsidRDefault="00432BEA">
      <w:pPr>
        <w:rPr>
          <w:b/>
        </w:rPr>
      </w:pPr>
    </w:p>
    <w:p w:rsidR="00432BEA" w:rsidRDefault="00000000">
      <w:pPr>
        <w:rPr>
          <w:b/>
        </w:rPr>
      </w:pPr>
      <w:r>
        <w:rPr>
          <w:b/>
        </w:rPr>
        <w:t>Sector: …………………………………………. Sub Sector: ……………………………………………………………….. Date: ………………………………</w:t>
      </w:r>
    </w:p>
    <w:tbl>
      <w:tblPr>
        <w:tblStyle w:val="a"/>
        <w:tblW w:w="13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1725"/>
        <w:gridCol w:w="1830"/>
        <w:gridCol w:w="1928"/>
        <w:gridCol w:w="2463"/>
        <w:gridCol w:w="1504"/>
        <w:gridCol w:w="1900"/>
        <w:gridCol w:w="1830"/>
      </w:tblGrid>
      <w:tr w:rsidR="00432BEA">
        <w:trPr>
          <w:trHeight w:val="580"/>
        </w:trPr>
        <w:tc>
          <w:tcPr>
            <w:tcW w:w="765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S/No.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Problem/ Issue to be addressed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Programme/ Project</w:t>
            </w:r>
          </w:p>
        </w:tc>
        <w:tc>
          <w:tcPr>
            <w:tcW w:w="1928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Project/ Programme location</w:t>
            </w:r>
          </w:p>
        </w:tc>
        <w:tc>
          <w:tcPr>
            <w:tcW w:w="2463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Description of Key Activities</w:t>
            </w:r>
          </w:p>
        </w:tc>
        <w:tc>
          <w:tcPr>
            <w:tcW w:w="1504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Estimated Cost (Kshs.)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Source of Funds</w:t>
            </w:r>
          </w:p>
        </w:tc>
        <w:tc>
          <w:tcPr>
            <w:tcW w:w="1830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Lead Agency</w:t>
            </w:r>
          </w:p>
        </w:tc>
      </w:tr>
      <w:tr w:rsidR="00432BEA">
        <w:trPr>
          <w:trHeight w:val="290"/>
        </w:trPr>
        <w:tc>
          <w:tcPr>
            <w:tcW w:w="765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t>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3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32BEA">
        <w:trPr>
          <w:trHeight w:val="290"/>
        </w:trPr>
        <w:tc>
          <w:tcPr>
            <w:tcW w:w="765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t>2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3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32BEA">
        <w:trPr>
          <w:trHeight w:val="290"/>
        </w:trPr>
        <w:tc>
          <w:tcPr>
            <w:tcW w:w="765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t>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3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32BEA">
        <w:trPr>
          <w:trHeight w:val="290"/>
        </w:trPr>
        <w:tc>
          <w:tcPr>
            <w:tcW w:w="765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t>4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3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432BEA">
        <w:trPr>
          <w:trHeight w:val="290"/>
        </w:trPr>
        <w:tc>
          <w:tcPr>
            <w:tcW w:w="765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t>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432BEA" w:rsidRDefault="00000000">
            <w:pPr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28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463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04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0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30" w:type="dxa"/>
            <w:shd w:val="clear" w:color="auto" w:fill="auto"/>
            <w:vAlign w:val="bottom"/>
          </w:tcPr>
          <w:p w:rsidR="00432BEA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:rsidR="00432BEA" w:rsidRDefault="00432BEA"/>
    <w:sectPr w:rsidR="00432BEA"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EA"/>
    <w:rsid w:val="00432BEA"/>
    <w:rsid w:val="006F7756"/>
    <w:rsid w:val="00E6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887C2"/>
  <w15:docId w15:val="{981DE60E-EDF3-43E9-9A2C-914F66E8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BILyfja4xG8SgMrFmypFVBbcjg==">AMUW2mXYzY5kDjPPY62XEf4HjG2EQMHgBKWMG2qGwaaWuk5DhfHC+smOZEjuDUXJ2d73LTaW45NuLoCZlSIAMbjg2fzGv49yS0oy/K1DoIA7/EhQjwsCjWY=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Cheboi</dc:creator>
  <cp:lastModifiedBy>Gladys Chebet</cp:lastModifiedBy>
  <cp:revision>3</cp:revision>
  <dcterms:created xsi:type="dcterms:W3CDTF">2022-11-21T17:54:00Z</dcterms:created>
  <dcterms:modified xsi:type="dcterms:W3CDTF">2022-11-22T10:04:00Z</dcterms:modified>
</cp:coreProperties>
</file>